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C9FAA" w14:textId="4B2E8640" w:rsidR="00DB7B0E" w:rsidRPr="00DB7B0E" w:rsidRDefault="00994CCC" w:rsidP="00DB7B0E">
      <w:pPr>
        <w:spacing w:line="360" w:lineRule="auto"/>
        <w:jc w:val="center"/>
        <w:rPr>
          <w:b/>
          <w:color w:val="000000" w:themeColor="text1"/>
          <w:sz w:val="32"/>
          <w:szCs w:val="32"/>
        </w:rPr>
      </w:pPr>
      <w:r w:rsidRPr="009E12C5">
        <w:rPr>
          <w:b/>
          <w:color w:val="000000" w:themeColor="text1"/>
          <w:sz w:val="32"/>
          <w:szCs w:val="32"/>
        </w:rPr>
        <w:t>JELGAVAS TEHNIKUMS</w:t>
      </w:r>
    </w:p>
    <w:p w14:paraId="3B80051C" w14:textId="77777777" w:rsidR="00994CCC" w:rsidRPr="00D90FB8" w:rsidRDefault="00994CCC" w:rsidP="00994CCC">
      <w:pPr>
        <w:spacing w:line="360" w:lineRule="auto"/>
        <w:jc w:val="center"/>
        <w:rPr>
          <w:b/>
          <w:sz w:val="40"/>
          <w:szCs w:val="40"/>
        </w:rPr>
      </w:pPr>
      <w:r w:rsidRPr="00D90FB8">
        <w:rPr>
          <w:b/>
          <w:sz w:val="40"/>
          <w:szCs w:val="40"/>
        </w:rPr>
        <w:t xml:space="preserve">Kārlis </w:t>
      </w:r>
      <w:proofErr w:type="spellStart"/>
      <w:r w:rsidRPr="00D90FB8">
        <w:rPr>
          <w:b/>
          <w:sz w:val="40"/>
          <w:szCs w:val="40"/>
        </w:rPr>
        <w:t>Skubiļins</w:t>
      </w:r>
      <w:proofErr w:type="spellEnd"/>
    </w:p>
    <w:p w14:paraId="3950DE83" w14:textId="3955CDFB" w:rsidR="00994CCC" w:rsidRDefault="00994CCC" w:rsidP="00994CCC">
      <w:pPr>
        <w:spacing w:line="360" w:lineRule="auto"/>
        <w:jc w:val="center"/>
        <w:rPr>
          <w:b/>
          <w:color w:val="000000" w:themeColor="text1"/>
          <w:sz w:val="32"/>
          <w:szCs w:val="32"/>
        </w:rPr>
      </w:pPr>
      <w:r w:rsidRPr="00D90FB8">
        <w:rPr>
          <w:b/>
          <w:sz w:val="40"/>
          <w:szCs w:val="40"/>
        </w:rPr>
        <w:t>Reāllaika tērzēšanas lietojumprogrammas izstrādāšana</w:t>
      </w:r>
      <w:r w:rsidRPr="009E12C5">
        <w:rPr>
          <w:b/>
          <w:color w:val="FF0000"/>
          <w:sz w:val="40"/>
          <w:szCs w:val="40"/>
        </w:rPr>
        <w:br/>
      </w:r>
      <w:r w:rsidRPr="009E12C5">
        <w:rPr>
          <w:b/>
          <w:color w:val="000000" w:themeColor="text1"/>
          <w:sz w:val="40"/>
          <w:szCs w:val="40"/>
        </w:rPr>
        <w:br/>
      </w:r>
      <w:r w:rsidRPr="009E12C5">
        <w:rPr>
          <w:b/>
          <w:color w:val="000000" w:themeColor="text1"/>
          <w:sz w:val="40"/>
          <w:szCs w:val="40"/>
        </w:rPr>
        <w:br/>
      </w:r>
      <w:r w:rsidRPr="009E12C5">
        <w:rPr>
          <w:b/>
          <w:color w:val="000000" w:themeColor="text1"/>
          <w:sz w:val="32"/>
          <w:szCs w:val="32"/>
        </w:rPr>
        <w:t>Kvalifikācijas darbs</w:t>
      </w:r>
      <w:r w:rsidRPr="009E12C5">
        <w:rPr>
          <w:b/>
          <w:color w:val="000000" w:themeColor="text1"/>
          <w:sz w:val="32"/>
          <w:szCs w:val="32"/>
        </w:rPr>
        <w:br/>
        <w:t>kvalifikācijas ieguvei</w:t>
      </w:r>
      <w:r w:rsidRPr="009E12C5">
        <w:rPr>
          <w:b/>
          <w:color w:val="000000" w:themeColor="text1"/>
          <w:sz w:val="32"/>
          <w:szCs w:val="32"/>
        </w:rPr>
        <w:br/>
        <w:t>programmēšanas tehniķis</w:t>
      </w:r>
    </w:p>
    <w:p w14:paraId="2BCBEF6D" w14:textId="49ACE8E3" w:rsidR="00DB7B0E" w:rsidRDefault="00DB7B0E" w:rsidP="00994CCC">
      <w:pPr>
        <w:spacing w:line="360" w:lineRule="auto"/>
        <w:jc w:val="center"/>
        <w:rPr>
          <w:b/>
          <w:color w:val="000000" w:themeColor="text1"/>
          <w:sz w:val="32"/>
          <w:szCs w:val="32"/>
        </w:rPr>
      </w:pPr>
    </w:p>
    <w:p w14:paraId="096F2077" w14:textId="073D1A19" w:rsidR="00DB7B0E" w:rsidRDefault="00DB7B0E" w:rsidP="00994CCC">
      <w:pPr>
        <w:spacing w:line="360" w:lineRule="auto"/>
        <w:jc w:val="center"/>
        <w:rPr>
          <w:b/>
          <w:color w:val="000000" w:themeColor="text1"/>
          <w:sz w:val="32"/>
          <w:szCs w:val="32"/>
        </w:rPr>
      </w:pPr>
    </w:p>
    <w:p w14:paraId="4E1EF2A5" w14:textId="144F7B50" w:rsidR="00DB7B0E" w:rsidRDefault="00DB7B0E" w:rsidP="00994CCC">
      <w:pPr>
        <w:spacing w:line="360" w:lineRule="auto"/>
        <w:jc w:val="center"/>
        <w:rPr>
          <w:b/>
          <w:color w:val="000000" w:themeColor="text1"/>
          <w:sz w:val="32"/>
          <w:szCs w:val="32"/>
        </w:rPr>
      </w:pPr>
    </w:p>
    <w:p w14:paraId="483A5798" w14:textId="77777777" w:rsidR="00DB7B0E" w:rsidRPr="009E12C5" w:rsidRDefault="00DB7B0E" w:rsidP="00994CCC">
      <w:pPr>
        <w:spacing w:line="360" w:lineRule="auto"/>
        <w:jc w:val="center"/>
        <w:rPr>
          <w:color w:val="000000" w:themeColor="text1"/>
          <w:sz w:val="36"/>
          <w:szCs w:val="36"/>
        </w:rPr>
      </w:pPr>
    </w:p>
    <w:p w14:paraId="78B81275" w14:textId="738B3D46" w:rsidR="00994CCC" w:rsidRDefault="00994CCC" w:rsidP="00994CCC">
      <w:pPr>
        <w:tabs>
          <w:tab w:val="left" w:pos="2268"/>
          <w:tab w:val="center" w:pos="3544"/>
          <w:tab w:val="left" w:pos="4678"/>
          <w:tab w:val="right" w:pos="4962"/>
          <w:tab w:val="left" w:pos="5103"/>
          <w:tab w:val="right" w:pos="8312"/>
        </w:tabs>
        <w:spacing w:line="360" w:lineRule="auto"/>
        <w:jc w:val="center"/>
        <w:rPr>
          <w:i/>
          <w:color w:val="000000" w:themeColor="text1"/>
          <w:vertAlign w:val="superscript"/>
        </w:rPr>
      </w:pPr>
      <w:r w:rsidRPr="009E12C5">
        <w:rPr>
          <w:color w:val="000000" w:themeColor="text1"/>
        </w:rPr>
        <w:br/>
      </w:r>
      <w:r w:rsidRPr="009E12C5">
        <w:rPr>
          <w:b/>
          <w:color w:val="000000" w:themeColor="text1"/>
        </w:rPr>
        <w:t>Darba izpildītājs:</w:t>
      </w:r>
      <w:r w:rsidRPr="009E12C5">
        <w:rPr>
          <w:b/>
          <w:color w:val="000000" w:themeColor="text1"/>
        </w:rPr>
        <w:tab/>
      </w:r>
      <w:r w:rsidRPr="009E12C5">
        <w:rPr>
          <w:rFonts w:cs="Times New Roman (Body CS)"/>
          <w:color w:val="000000" w:themeColor="text1"/>
          <w:u w:val="dottedHeavy"/>
          <w:vertAlign w:val="subscript"/>
        </w:rPr>
        <w:tab/>
      </w:r>
      <w:r w:rsidRPr="009E12C5">
        <w:rPr>
          <w:rFonts w:cs="Times New Roman (Body CS)"/>
          <w:color w:val="000000" w:themeColor="text1"/>
          <w:u w:val="dottedHeavy"/>
          <w:vertAlign w:val="subscript"/>
        </w:rPr>
        <w:tab/>
      </w:r>
      <w:r w:rsidRPr="009E12C5">
        <w:rPr>
          <w:color w:val="000000" w:themeColor="text1"/>
        </w:rPr>
        <w:tab/>
      </w:r>
      <w:r w:rsidRPr="009E12C5">
        <w:rPr>
          <w:color w:val="000000" w:themeColor="text1"/>
        </w:rPr>
        <w:tab/>
        <w:t>410.gr.izgl.</w:t>
      </w:r>
      <w:r w:rsidRPr="009E12C5">
        <w:rPr>
          <w:color w:val="000000" w:themeColor="text1"/>
        </w:rPr>
        <w:br/>
        <w:t xml:space="preserve"> </w:t>
      </w:r>
      <w:r w:rsidRPr="009E12C5">
        <w:rPr>
          <w:color w:val="000000" w:themeColor="text1"/>
        </w:rPr>
        <w:tab/>
      </w:r>
      <w:r w:rsidRPr="009E12C5"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9E12C5">
        <w:rPr>
          <w:i/>
          <w:color w:val="000000" w:themeColor="text1"/>
          <w:vertAlign w:val="superscript"/>
        </w:rPr>
        <w:t>paraksts, datums</w:t>
      </w:r>
    </w:p>
    <w:p w14:paraId="3FBAA223" w14:textId="77777777" w:rsidR="00994CCC" w:rsidRDefault="00994CCC">
      <w:pPr>
        <w:rPr>
          <w:i/>
          <w:color w:val="000000" w:themeColor="text1"/>
          <w:vertAlign w:val="superscript"/>
        </w:rPr>
      </w:pPr>
      <w:r>
        <w:rPr>
          <w:i/>
          <w:color w:val="000000" w:themeColor="text1"/>
          <w:vertAlign w:val="superscript"/>
        </w:rPr>
        <w:br w:type="page"/>
      </w:r>
    </w:p>
    <w:p w14:paraId="3DE291FC" w14:textId="77777777" w:rsidR="00994CCC" w:rsidRPr="00DB7B0E" w:rsidRDefault="00994CCC" w:rsidP="00994CCC">
      <w:pPr>
        <w:pStyle w:val="Nobeigums"/>
        <w:spacing w:line="360" w:lineRule="auto"/>
        <w:rPr>
          <w:color w:val="000000" w:themeColor="text1"/>
          <w:lang w:val="lv-LV"/>
        </w:rPr>
      </w:pPr>
      <w:r w:rsidRPr="00DB7B0E">
        <w:rPr>
          <w:color w:val="000000" w:themeColor="text1"/>
          <w:lang w:val="lv-LV"/>
        </w:rPr>
        <w:lastRenderedPageBreak/>
        <w:t>ANOTĀCIJA</w:t>
      </w:r>
    </w:p>
    <w:p w14:paraId="38073794" w14:textId="1266393A" w:rsidR="00994CCC" w:rsidRPr="00DB7B0E" w:rsidRDefault="00994CCC" w:rsidP="00994CCC">
      <w:pPr>
        <w:spacing w:line="360" w:lineRule="auto"/>
        <w:ind w:firstLine="567"/>
        <w:jc w:val="both"/>
        <w:rPr>
          <w:rFonts w:ascii="Times New Roman" w:hAnsi="Times New Roman" w:cs="Times New Roman"/>
        </w:rPr>
      </w:pPr>
      <w:r w:rsidRPr="00DB7B0E">
        <w:rPr>
          <w:rFonts w:ascii="Times New Roman" w:hAnsi="Times New Roman" w:cs="Times New Roman"/>
        </w:rPr>
        <w:t xml:space="preserve">Kārlis </w:t>
      </w:r>
      <w:proofErr w:type="spellStart"/>
      <w:r w:rsidRPr="00DB7B0E">
        <w:rPr>
          <w:rFonts w:ascii="Times New Roman" w:hAnsi="Times New Roman" w:cs="Times New Roman"/>
        </w:rPr>
        <w:t>Skubiļins</w:t>
      </w:r>
      <w:proofErr w:type="spellEnd"/>
      <w:r w:rsidRPr="00DB7B0E">
        <w:rPr>
          <w:rFonts w:ascii="Times New Roman" w:hAnsi="Times New Roman" w:cs="Times New Roman"/>
        </w:rPr>
        <w:t>. Reāllaika tērzēšanas lietojumprogrammas izstrādāšana</w:t>
      </w:r>
      <w:r w:rsidRPr="00DB7B0E">
        <w:rPr>
          <w:rFonts w:ascii="Times New Roman" w:hAnsi="Times New Roman" w:cs="Times New Roman"/>
        </w:rPr>
        <w:t xml:space="preserve"> </w:t>
      </w:r>
      <w:r w:rsidRPr="00DB7B0E">
        <w:rPr>
          <w:rFonts w:ascii="Times New Roman" w:hAnsi="Times New Roman" w:cs="Times New Roman"/>
        </w:rPr>
        <w:t xml:space="preserve">– kvalifikācijas darbs. Jelgava: JT, 2021, </w:t>
      </w:r>
      <w:r w:rsidRPr="00DB7B0E">
        <w:rPr>
          <w:rFonts w:ascii="Times New Roman" w:hAnsi="Times New Roman" w:cs="Times New Roman"/>
        </w:rPr>
        <w:t>*</w:t>
      </w:r>
      <w:r w:rsidRPr="00DB7B0E">
        <w:rPr>
          <w:rFonts w:ascii="Times New Roman" w:hAnsi="Times New Roman" w:cs="Times New Roman"/>
        </w:rPr>
        <w:t xml:space="preserve"> </w:t>
      </w:r>
      <w:proofErr w:type="spellStart"/>
      <w:r w:rsidRPr="00DB7B0E">
        <w:rPr>
          <w:rFonts w:ascii="Times New Roman" w:hAnsi="Times New Roman" w:cs="Times New Roman"/>
        </w:rPr>
        <w:t>lpp</w:t>
      </w:r>
      <w:proofErr w:type="spellEnd"/>
      <w:r w:rsidRPr="00DB7B0E">
        <w:rPr>
          <w:rFonts w:ascii="Times New Roman" w:hAnsi="Times New Roman" w:cs="Times New Roman"/>
        </w:rPr>
        <w:t xml:space="preserve">, </w:t>
      </w:r>
      <w:r w:rsidRPr="00DB7B0E">
        <w:rPr>
          <w:rFonts w:ascii="Times New Roman" w:hAnsi="Times New Roman" w:cs="Times New Roman"/>
        </w:rPr>
        <w:t>*</w:t>
      </w:r>
      <w:r w:rsidRPr="00DB7B0E">
        <w:rPr>
          <w:rFonts w:ascii="Times New Roman" w:hAnsi="Times New Roman" w:cs="Times New Roman"/>
        </w:rPr>
        <w:t xml:space="preserve"> att., </w:t>
      </w:r>
      <w:r w:rsidRPr="00DB7B0E">
        <w:rPr>
          <w:rFonts w:ascii="Times New Roman" w:hAnsi="Times New Roman" w:cs="Times New Roman"/>
        </w:rPr>
        <w:t>*</w:t>
      </w:r>
      <w:r w:rsidRPr="00DB7B0E">
        <w:rPr>
          <w:rFonts w:ascii="Times New Roman" w:hAnsi="Times New Roman" w:cs="Times New Roman"/>
        </w:rPr>
        <w:t xml:space="preserve"> tab., </w:t>
      </w:r>
      <w:r w:rsidRPr="00DB7B0E">
        <w:rPr>
          <w:rFonts w:ascii="Times New Roman" w:hAnsi="Times New Roman" w:cs="Times New Roman"/>
        </w:rPr>
        <w:t>*</w:t>
      </w:r>
      <w:r w:rsidRPr="00DB7B0E">
        <w:rPr>
          <w:rFonts w:ascii="Times New Roman" w:hAnsi="Times New Roman" w:cs="Times New Roman"/>
        </w:rPr>
        <w:t xml:space="preserve"> </w:t>
      </w:r>
      <w:proofErr w:type="spellStart"/>
      <w:r w:rsidRPr="00DB7B0E">
        <w:rPr>
          <w:rFonts w:ascii="Times New Roman" w:hAnsi="Times New Roman" w:cs="Times New Roman"/>
        </w:rPr>
        <w:t>izm</w:t>
      </w:r>
      <w:proofErr w:type="spellEnd"/>
      <w:r w:rsidRPr="00DB7B0E">
        <w:rPr>
          <w:rFonts w:ascii="Times New Roman" w:hAnsi="Times New Roman" w:cs="Times New Roman"/>
        </w:rPr>
        <w:t xml:space="preserve">. info. avoti, </w:t>
      </w:r>
      <w:r w:rsidRPr="00DB7B0E">
        <w:rPr>
          <w:rFonts w:ascii="Times New Roman" w:hAnsi="Times New Roman" w:cs="Times New Roman"/>
        </w:rPr>
        <w:t>*</w:t>
      </w:r>
      <w:r w:rsidRPr="00DB7B0E">
        <w:rPr>
          <w:rFonts w:ascii="Times New Roman" w:hAnsi="Times New Roman" w:cs="Times New Roman"/>
        </w:rPr>
        <w:t xml:space="preserve"> pielikumi.</w:t>
      </w:r>
    </w:p>
    <w:p w14:paraId="054C390D" w14:textId="1BF00986" w:rsidR="00994CCC" w:rsidRPr="00DB7B0E" w:rsidRDefault="00E5496C" w:rsidP="00994CCC">
      <w:pPr>
        <w:spacing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Reāllaika tērzēšana ir praktiski jebkura tiešsaistes saziņa, kas nodrošina reāllaika vai tiešraides īsziņu pārraidi no sūtītāja uz saņēmēju.</w:t>
      </w:r>
    </w:p>
    <w:p w14:paraId="62AA2A73" w14:textId="0EFB0AA8" w:rsidR="00707597" w:rsidRPr="00DB7B0E" w:rsidRDefault="00707597" w:rsidP="00994CCC">
      <w:pPr>
        <w:spacing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WebSockets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ir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divvirzienu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un pilna dupleks</w:t>
      </w:r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a</w:t>
      </w:r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kas nodrošina pastāvīgu savienojumu no tīmekļa pārlūkprogrammas ar </w:t>
      </w:r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serveri.</w:t>
      </w:r>
    </w:p>
    <w:p w14:paraId="583564A3" w14:textId="73083A93" w:rsidR="00994CCC" w:rsidRPr="00DB7B0E" w:rsidRDefault="00994CCC" w:rsidP="00994CCC">
      <w:pPr>
        <w:spacing w:line="360" w:lineRule="auto"/>
        <w:ind w:firstLine="567"/>
        <w:jc w:val="both"/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</w:rPr>
      </w:pPr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Darba uzdevums bija izstrādāt </w:t>
      </w:r>
      <w:r w:rsidR="00707597"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reāllaika tērzēšanas lietojumprogrammu.</w:t>
      </w:r>
    </w:p>
    <w:p w14:paraId="622D74AE" w14:textId="6B1CBD95" w:rsidR="00DB7B0E" w:rsidRPr="00DB7B0E" w:rsidRDefault="00994CCC" w:rsidP="00DB7B0E">
      <w:pPr>
        <w:spacing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Darbs izstrādāts individuāli.</w:t>
      </w:r>
    </w:p>
    <w:p w14:paraId="5291B52B" w14:textId="77777777" w:rsidR="00551656" w:rsidRDefault="00551656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br w:type="page"/>
      </w:r>
    </w:p>
    <w:p w14:paraId="05938E95" w14:textId="7F85FEED" w:rsidR="00DB7B0E" w:rsidRPr="00DB7B0E" w:rsidRDefault="00DB7B0E" w:rsidP="00DB7B0E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DB7B0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lastRenderedPageBreak/>
        <w:t>ANNOTATION</w:t>
      </w:r>
    </w:p>
    <w:p w14:paraId="08D19182" w14:textId="5B95A6DE" w:rsidR="00DB7B0E" w:rsidRPr="00DB7B0E" w:rsidRDefault="00DB7B0E" w:rsidP="00DB7B0E">
      <w:pPr>
        <w:ind w:firstLine="72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Kārlis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Skubiļins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.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Real-time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chat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application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development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-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qualification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work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. Jelgava: JT, 2021, *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p</w:t>
      </w:r>
      <w:r w:rsidR="00551656">
        <w:rPr>
          <w:rFonts w:ascii="Times New Roman" w:hAnsi="Times New Roman" w:cs="Times New Roman"/>
          <w:color w:val="000000" w:themeColor="text1"/>
          <w:shd w:val="clear" w:color="auto" w:fill="FFFFFF"/>
        </w:rPr>
        <w:t>ages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* </w:t>
      </w:r>
      <w:proofErr w:type="spellStart"/>
      <w:r w:rsidR="00551656">
        <w:rPr>
          <w:rFonts w:ascii="Times New Roman" w:hAnsi="Times New Roman" w:cs="Times New Roman"/>
          <w:color w:val="000000" w:themeColor="text1"/>
          <w:shd w:val="clear" w:color="auto" w:fill="FFFFFF"/>
        </w:rPr>
        <w:t>img</w:t>
      </w:r>
      <w:proofErr w:type="spellEnd"/>
      <w:r w:rsidR="00551656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., * </w:t>
      </w:r>
      <w:r w:rsidR="00551656">
        <w:rPr>
          <w:rFonts w:ascii="Times New Roman" w:hAnsi="Times New Roman" w:cs="Times New Roman"/>
          <w:color w:val="000000" w:themeColor="text1"/>
          <w:shd w:val="clear" w:color="auto" w:fill="FFFFFF"/>
        </w:rPr>
        <w:t>t</w:t>
      </w:r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ab., * </w:t>
      </w:r>
      <w:proofErr w:type="spellStart"/>
      <w:r w:rsidR="00551656">
        <w:rPr>
          <w:rFonts w:ascii="Times New Roman" w:hAnsi="Times New Roman" w:cs="Times New Roman"/>
          <w:color w:val="000000" w:themeColor="text1"/>
          <w:shd w:val="clear" w:color="auto" w:fill="FFFFFF"/>
        </w:rPr>
        <w:t>used</w:t>
      </w:r>
      <w:proofErr w:type="spellEnd"/>
      <w:r w:rsidR="0055165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="00551656">
        <w:rPr>
          <w:rFonts w:ascii="Times New Roman" w:hAnsi="Times New Roman" w:cs="Times New Roman"/>
          <w:color w:val="000000" w:themeColor="text1"/>
          <w:shd w:val="clear" w:color="auto" w:fill="FFFFFF"/>
        </w:rPr>
        <w:t>information</w:t>
      </w:r>
      <w:proofErr w:type="spellEnd"/>
      <w:r w:rsidR="0055165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="00551656">
        <w:rPr>
          <w:rFonts w:ascii="Times New Roman" w:hAnsi="Times New Roman" w:cs="Times New Roman"/>
          <w:color w:val="000000" w:themeColor="text1"/>
          <w:shd w:val="clear" w:color="auto" w:fill="FFFFFF"/>
        </w:rPr>
        <w:t>sources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* </w:t>
      </w:r>
      <w:proofErr w:type="spellStart"/>
      <w:r w:rsidR="00551656">
        <w:rPr>
          <w:rFonts w:ascii="Times New Roman" w:hAnsi="Times New Roman" w:cs="Times New Roman"/>
          <w:color w:val="000000" w:themeColor="text1"/>
          <w:shd w:val="clear" w:color="auto" w:fill="FFFFFF"/>
        </w:rPr>
        <w:t>attachments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</w:p>
    <w:p w14:paraId="6AC7D9DD" w14:textId="77777777" w:rsidR="00DB7B0E" w:rsidRPr="00DB7B0E" w:rsidRDefault="00DB7B0E" w:rsidP="00DB7B0E">
      <w:pPr>
        <w:ind w:firstLine="72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Real-time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chat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is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virtually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any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online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communication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that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allows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real-time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or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live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text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messaging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from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the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sender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to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the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recipient.</w:t>
      </w:r>
    </w:p>
    <w:p w14:paraId="0FFDED3C" w14:textId="77777777" w:rsidR="00DB7B0E" w:rsidRPr="00DB7B0E" w:rsidRDefault="00DB7B0E" w:rsidP="00551656">
      <w:pPr>
        <w:ind w:firstLine="72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WebSockets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is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two-way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and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full-duplex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providing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a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permanent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connection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from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the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web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browser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to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the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server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</w:p>
    <w:p w14:paraId="1B82CEEC" w14:textId="77777777" w:rsidR="00DB7B0E" w:rsidRPr="00DB7B0E" w:rsidRDefault="00DB7B0E" w:rsidP="00551656">
      <w:pPr>
        <w:ind w:firstLine="72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The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task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was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to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develop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a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real-time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chat </w:t>
      </w:r>
      <w:proofErr w:type="spellStart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application</w:t>
      </w:r>
      <w:proofErr w:type="spellEnd"/>
      <w:r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</w:p>
    <w:p w14:paraId="449033B7" w14:textId="18FD9B0B" w:rsidR="00572071" w:rsidRPr="00551656" w:rsidRDefault="00551656" w:rsidP="00551656">
      <w:pPr>
        <w:ind w:firstLine="567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proofErr w:type="spellStart"/>
      <w:r w:rsidR="00DB7B0E"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The</w:t>
      </w:r>
      <w:proofErr w:type="spellEnd"/>
      <w:r w:rsidR="00DB7B0E"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="00DB7B0E"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work</w:t>
      </w:r>
      <w:proofErr w:type="spellEnd"/>
      <w:r w:rsidR="00DB7B0E"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="00DB7B0E"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is</w:t>
      </w:r>
      <w:proofErr w:type="spellEnd"/>
      <w:r w:rsidR="00DB7B0E"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="00DB7B0E"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developed</w:t>
      </w:r>
      <w:proofErr w:type="spellEnd"/>
      <w:r w:rsidR="00DB7B0E"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="00DB7B0E"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individually</w:t>
      </w:r>
      <w:proofErr w:type="spellEnd"/>
      <w:r w:rsidR="00DB7B0E" w:rsidRPr="00DB7B0E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</w:p>
    <w:p w14:paraId="438C7709" w14:textId="77777777" w:rsidR="00551656" w:rsidRDefault="00551656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br w:type="page"/>
      </w:r>
    </w:p>
    <w:p w14:paraId="33F720DB" w14:textId="3AE02231" w:rsidR="00627FC4" w:rsidRDefault="00572071" w:rsidP="00572071">
      <w:pPr>
        <w:spacing w:line="360" w:lineRule="auto"/>
        <w:ind w:firstLine="567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57207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SATURS</w:t>
      </w:r>
    </w:p>
    <w:sdt>
      <w:sdtPr>
        <w:id w:val="1659030805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noProof/>
          <w:color w:val="auto"/>
          <w:sz w:val="22"/>
          <w:szCs w:val="22"/>
          <w:lang w:val="lv-LV"/>
        </w:rPr>
      </w:sdtEndPr>
      <w:sdtContent>
        <w:p w14:paraId="25303662" w14:textId="4CC4B570" w:rsidR="006C06D7" w:rsidRDefault="006C06D7">
          <w:pPr>
            <w:pStyle w:val="TOCHeading"/>
          </w:pPr>
          <w:r>
            <w:t>Contents</w:t>
          </w:r>
        </w:p>
        <w:p w14:paraId="45A3148F" w14:textId="5790100D" w:rsidR="006C06D7" w:rsidRDefault="006C06D7"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rPr>
              <w:b/>
              <w:bCs/>
              <w:noProof/>
              <w:lang w:val="en-US"/>
            </w:rPr>
            <w:t>No table of contents entries found.</w:t>
          </w:r>
          <w:r>
            <w:rPr>
              <w:b/>
              <w:bCs/>
              <w:noProof/>
            </w:rPr>
            <w:fldChar w:fldCharType="end"/>
          </w:r>
        </w:p>
      </w:sdtContent>
    </w:sdt>
    <w:p w14:paraId="75185E8A" w14:textId="38B0410B" w:rsidR="00572071" w:rsidRDefault="00572071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br w:type="page"/>
      </w:r>
    </w:p>
    <w:p w14:paraId="790E7084" w14:textId="61512B67" w:rsidR="00572071" w:rsidRDefault="00572071" w:rsidP="00572071">
      <w:pPr>
        <w:spacing w:line="360" w:lineRule="auto"/>
        <w:ind w:firstLine="567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IEVADS</w:t>
      </w:r>
    </w:p>
    <w:p w14:paraId="01FAEB8F" w14:textId="1C1B489D" w:rsidR="00572071" w:rsidRDefault="00572071" w:rsidP="0057207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Darba temats tika izvēlēts</w:t>
      </w:r>
      <w:r w:rsidR="00D6201E">
        <w:rPr>
          <w:rFonts w:ascii="Times New Roman" w:hAnsi="Times New Roman" w:cs="Times New Roman"/>
          <w:color w:val="000000" w:themeColor="text1"/>
          <w:sz w:val="24"/>
          <w:szCs w:val="24"/>
        </w:rPr>
        <w:t>, lai varētu dziļāk iepazīt</w:t>
      </w:r>
      <w:r w:rsidR="007411A1">
        <w:rPr>
          <w:rFonts w:ascii="Times New Roman" w:hAnsi="Times New Roman" w:cs="Times New Roman"/>
          <w:color w:val="000000" w:themeColor="text1"/>
          <w:sz w:val="24"/>
          <w:szCs w:val="24"/>
        </w:rPr>
        <w:t>ies ar reāllaika tērzēšanas lietojumprogrammas izveidi</w:t>
      </w:r>
      <w:r w:rsidR="006C06D7">
        <w:rPr>
          <w:rFonts w:ascii="Times New Roman" w:hAnsi="Times New Roman" w:cs="Times New Roman"/>
          <w:color w:val="000000" w:themeColor="text1"/>
          <w:sz w:val="24"/>
          <w:szCs w:val="24"/>
        </w:rPr>
        <w:t>. Kā arī paplašinātu lietojumprogrammas veidošanas prasmes un iemaņas.</w:t>
      </w:r>
    </w:p>
    <w:p w14:paraId="5DBD7ADC" w14:textId="36501581" w:rsidR="006C06D7" w:rsidRPr="00572071" w:rsidRDefault="006C06D7" w:rsidP="0057207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Darba laikā visbiežāk  tik</w:t>
      </w:r>
      <w:r w:rsidR="00DB7B0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izmantots PHP</w:t>
      </w:r>
      <w:r w:rsidR="00DB7B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priekš </w:t>
      </w:r>
      <w:proofErr w:type="spellStart"/>
      <w:r w:rsidR="00DB7B0E">
        <w:rPr>
          <w:rFonts w:ascii="Times New Roman" w:hAnsi="Times New Roman" w:cs="Times New Roman"/>
          <w:color w:val="000000" w:themeColor="text1"/>
          <w:sz w:val="24"/>
          <w:szCs w:val="24"/>
        </w:rPr>
        <w:t>web</w:t>
      </w:r>
      <w:proofErr w:type="spellEnd"/>
      <w:r w:rsidR="00DB7B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izstrādes un </w:t>
      </w:r>
      <w:proofErr w:type="spellStart"/>
      <w:r w:rsidR="00DB7B0E">
        <w:rPr>
          <w:rFonts w:ascii="Times New Roman" w:hAnsi="Times New Roman" w:cs="Times New Roman"/>
          <w:color w:val="000000" w:themeColor="text1"/>
          <w:sz w:val="24"/>
          <w:szCs w:val="24"/>
        </w:rPr>
        <w:t>MySQL</w:t>
      </w:r>
      <w:proofErr w:type="spellEnd"/>
      <w:r w:rsidR="00DB7B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priekš datubāzes.</w:t>
      </w:r>
    </w:p>
    <w:sectPr w:rsidR="006C06D7" w:rsidRPr="0057207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1CA16" w14:textId="77777777" w:rsidR="006E58A7" w:rsidRDefault="006E58A7" w:rsidP="00994CCC">
      <w:pPr>
        <w:spacing w:after="0" w:line="240" w:lineRule="auto"/>
      </w:pPr>
      <w:r>
        <w:separator/>
      </w:r>
    </w:p>
  </w:endnote>
  <w:endnote w:type="continuationSeparator" w:id="0">
    <w:p w14:paraId="0CB7B78F" w14:textId="77777777" w:rsidR="006E58A7" w:rsidRDefault="006E58A7" w:rsidP="00994C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charset w:val="00"/>
    <w:family w:val="auto"/>
    <w:pitch w:val="variable"/>
    <w:sig w:usb0="E0002AE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CCD4D" w14:textId="112221D8" w:rsidR="00994CCC" w:rsidRPr="00994CCC" w:rsidRDefault="00994CCC" w:rsidP="00994CCC">
    <w:pPr>
      <w:pStyle w:val="Footer"/>
      <w:jc w:val="center"/>
      <w:rPr>
        <w:rFonts w:ascii="Times New Roman" w:hAnsi="Times New Roman" w:cs="Times New Roman"/>
        <w:b/>
        <w:bCs/>
        <w:sz w:val="24"/>
        <w:szCs w:val="24"/>
        <w:lang w:val="en-US"/>
      </w:rPr>
    </w:pPr>
    <w:r w:rsidRPr="00994CCC">
      <w:rPr>
        <w:rFonts w:ascii="Times New Roman" w:hAnsi="Times New Roman" w:cs="Times New Roman"/>
        <w:b/>
        <w:bCs/>
        <w:sz w:val="24"/>
        <w:szCs w:val="24"/>
        <w:lang w:val="en-US"/>
      </w:rPr>
      <w:t>Jelgava</w:t>
    </w:r>
    <w:r w:rsidRPr="00994CCC">
      <w:rPr>
        <w:rFonts w:ascii="Times New Roman" w:hAnsi="Times New Roman" w:cs="Times New Roman"/>
        <w:b/>
        <w:bCs/>
        <w:sz w:val="24"/>
        <w:szCs w:val="24"/>
        <w:lang w:val="en-US"/>
      </w:rPr>
      <w:br/>
      <w:t>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974FFC" w14:textId="77777777" w:rsidR="006E58A7" w:rsidRDefault="006E58A7" w:rsidP="00994CCC">
      <w:pPr>
        <w:spacing w:after="0" w:line="240" w:lineRule="auto"/>
      </w:pPr>
      <w:r>
        <w:separator/>
      </w:r>
    </w:p>
  </w:footnote>
  <w:footnote w:type="continuationSeparator" w:id="0">
    <w:p w14:paraId="6B82B370" w14:textId="77777777" w:rsidR="006E58A7" w:rsidRDefault="006E58A7" w:rsidP="00994C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CCC"/>
    <w:rsid w:val="0018263D"/>
    <w:rsid w:val="00551656"/>
    <w:rsid w:val="00572071"/>
    <w:rsid w:val="00627FC4"/>
    <w:rsid w:val="006C06D7"/>
    <w:rsid w:val="006E58A7"/>
    <w:rsid w:val="00707597"/>
    <w:rsid w:val="007411A1"/>
    <w:rsid w:val="00994CCC"/>
    <w:rsid w:val="00A94132"/>
    <w:rsid w:val="00BC27FD"/>
    <w:rsid w:val="00D6201E"/>
    <w:rsid w:val="00DB7B0E"/>
    <w:rsid w:val="00E5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F9C9C"/>
  <w15:chartTrackingRefBased/>
  <w15:docId w15:val="{C9258CE7-0269-4222-A0FF-22D86AB76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lv-LV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20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4C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4CCC"/>
    <w:rPr>
      <w:lang w:val="lv-LV"/>
    </w:rPr>
  </w:style>
  <w:style w:type="paragraph" w:styleId="Footer">
    <w:name w:val="footer"/>
    <w:basedOn w:val="Normal"/>
    <w:link w:val="FooterChar"/>
    <w:uiPriority w:val="99"/>
    <w:unhideWhenUsed/>
    <w:rsid w:val="00994C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4CCC"/>
    <w:rPr>
      <w:lang w:val="lv-LV"/>
    </w:rPr>
  </w:style>
  <w:style w:type="paragraph" w:customStyle="1" w:styleId="Nobeigums">
    <w:name w:val="Nobeigums"/>
    <w:basedOn w:val="Normal"/>
    <w:link w:val="NobeigumsChar"/>
    <w:qFormat/>
    <w:rsid w:val="00994CCC"/>
    <w:pPr>
      <w:pageBreakBefore/>
      <w:spacing w:before="120" w:after="120" w:line="240" w:lineRule="auto"/>
      <w:jc w:val="center"/>
    </w:pPr>
    <w:rPr>
      <w:rFonts w:ascii="Times New Roman" w:hAnsi="Times New Roman" w:cs="Times New Roman"/>
      <w:b/>
      <w:caps/>
      <w:sz w:val="28"/>
      <w:szCs w:val="24"/>
      <w:lang w:val="en-GB" w:eastAsia="en-GB"/>
    </w:rPr>
  </w:style>
  <w:style w:type="character" w:customStyle="1" w:styleId="NobeigumsChar">
    <w:name w:val="Nobeigums Char"/>
    <w:basedOn w:val="DefaultParagraphFont"/>
    <w:link w:val="Nobeigums"/>
    <w:rsid w:val="00994CCC"/>
    <w:rPr>
      <w:rFonts w:ascii="Times New Roman" w:hAnsi="Times New Roman" w:cs="Times New Roman"/>
      <w:b/>
      <w:caps/>
      <w:sz w:val="28"/>
      <w:szCs w:val="24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57207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lv-LV"/>
    </w:rPr>
  </w:style>
  <w:style w:type="paragraph" w:styleId="TOCHeading">
    <w:name w:val="TOC Heading"/>
    <w:basedOn w:val="Heading1"/>
    <w:next w:val="Normal"/>
    <w:uiPriority w:val="39"/>
    <w:unhideWhenUsed/>
    <w:qFormat/>
    <w:rsid w:val="00572071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572071"/>
    <w:pPr>
      <w:spacing w:after="100"/>
      <w:ind w:left="220"/>
    </w:pPr>
    <w:rPr>
      <w:rFonts w:eastAsiaTheme="minorEastAsia" w:cs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572071"/>
    <w:pPr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572071"/>
    <w:pPr>
      <w:spacing w:after="100"/>
      <w:ind w:left="440"/>
    </w:pPr>
    <w:rPr>
      <w:rFonts w:eastAsiaTheme="minorEastAsia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5B126A-7C73-4910-BADA-F0ECB7C60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Karlis Skubilins</dc:creator>
  <cp:keywords/>
  <dc:description/>
  <cp:lastModifiedBy>Karlis Skubilins</cp:lastModifiedBy>
  <cp:revision>1</cp:revision>
  <dcterms:created xsi:type="dcterms:W3CDTF">2022-01-14T07:32:00Z</dcterms:created>
  <dcterms:modified xsi:type="dcterms:W3CDTF">2022-01-14T08:35:00Z</dcterms:modified>
</cp:coreProperties>
</file>